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5624D" w14:textId="72AF8F6F" w:rsidR="002A6CC1" w:rsidRPr="00C91A00" w:rsidRDefault="002A6CC1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center"/>
        <w:rPr>
          <w:rFonts w:eastAsiaTheme="minorHAnsi"/>
          <w:b/>
          <w:bCs/>
          <w:color w:val="000000" w:themeColor="text1"/>
        </w:rPr>
      </w:pPr>
      <w:r w:rsidRPr="00C91A00">
        <w:rPr>
          <w:rFonts w:eastAsiaTheme="minorHAnsi"/>
          <w:b/>
          <w:bCs/>
          <w:color w:val="000000" w:themeColor="text1"/>
        </w:rPr>
        <w:t>ANEXO V</w:t>
      </w:r>
    </w:p>
    <w:p w14:paraId="541E88A3" w14:textId="560CA9ED" w:rsidR="002A6CC1" w:rsidRPr="00C91A00" w:rsidRDefault="002A6CC1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center"/>
        <w:rPr>
          <w:rFonts w:eastAsiaTheme="minorHAnsi"/>
          <w:b/>
          <w:bCs/>
          <w:color w:val="000000" w:themeColor="text1"/>
        </w:rPr>
      </w:pPr>
      <w:r w:rsidRPr="00C91A00">
        <w:rPr>
          <w:rFonts w:eastAsiaTheme="minorHAnsi"/>
          <w:b/>
          <w:bCs/>
          <w:color w:val="000000" w:themeColor="text1"/>
        </w:rPr>
        <w:t>MINUTA DO CONTRATO</w:t>
      </w:r>
    </w:p>
    <w:p w14:paraId="3EDFD2BF" w14:textId="2BA4C793" w:rsidR="00445139" w:rsidRPr="00C91A00" w:rsidRDefault="00445139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jc w:val="center"/>
        <w:rPr>
          <w:rFonts w:eastAsiaTheme="minorHAnsi"/>
          <w:b/>
          <w:bCs/>
          <w:color w:val="000000" w:themeColor="text1"/>
        </w:rPr>
      </w:pPr>
    </w:p>
    <w:p w14:paraId="048DA513" w14:textId="77777777" w:rsidR="00445139" w:rsidRPr="00C91A00" w:rsidRDefault="00445139" w:rsidP="00D05620">
      <w:pPr>
        <w:spacing w:before="120" w:after="12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C91A00">
        <w:rPr>
          <w:rFonts w:ascii="Arial" w:hAnsi="Arial" w:cs="Arial"/>
          <w:b/>
          <w:color w:val="000000" w:themeColor="text1"/>
        </w:rPr>
        <w:t>MINUTA DO CONTRATO DE AQUISIÇÃO DE GÊNEROS ALIMENTÍCIOS DA AGRICULTURA FAMILIAR PARA A ALIMENTAÇÃO ESCOLAR/PNAE</w:t>
      </w:r>
    </w:p>
    <w:p w14:paraId="49028791" w14:textId="77777777" w:rsidR="00445139" w:rsidRPr="00C91A00" w:rsidRDefault="00445139" w:rsidP="00D05620">
      <w:pPr>
        <w:spacing w:before="120" w:after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0117B253" w14:textId="22FD0A69" w:rsidR="00445139" w:rsidRPr="00C91A00" w:rsidRDefault="00445139" w:rsidP="00D05620">
      <w:pPr>
        <w:spacing w:before="120" w:after="12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C91A00">
        <w:rPr>
          <w:rFonts w:ascii="Arial" w:hAnsi="Arial" w:cs="Arial"/>
          <w:b/>
          <w:color w:val="000000" w:themeColor="text1"/>
        </w:rPr>
        <w:t>CONTRATO nº 000/20</w:t>
      </w:r>
      <w:r w:rsidR="00AF0E30" w:rsidRPr="00C91A00">
        <w:rPr>
          <w:rFonts w:ascii="Arial" w:hAnsi="Arial" w:cs="Arial"/>
          <w:b/>
          <w:color w:val="000000" w:themeColor="text1"/>
        </w:rPr>
        <w:t>20</w:t>
      </w:r>
    </w:p>
    <w:p w14:paraId="0520DC2B" w14:textId="77777777" w:rsidR="00445139" w:rsidRPr="00C91A00" w:rsidRDefault="00445139" w:rsidP="00D05620">
      <w:pPr>
        <w:spacing w:before="120" w:after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58AB1212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O Instituto Federal de Educação, Ciência e Tecnologia do Pará - Campus Belém, Pessoa Jurídica de direito público, com sede na Avenida Almirante Barroso nº 1155, Bairro do Marco, Belém-PA, inscrita no CNPJ sob n.º </w:t>
      </w:r>
      <w:r w:rsidRPr="00C91A00">
        <w:rPr>
          <w:rFonts w:ascii="Arial" w:hAnsi="Arial" w:cs="Arial"/>
          <w:b/>
          <w:color w:val="000000" w:themeColor="text1"/>
        </w:rPr>
        <w:t>00.000.000/0000-00</w:t>
      </w:r>
      <w:r w:rsidRPr="00C91A00">
        <w:rPr>
          <w:rFonts w:ascii="Arial" w:hAnsi="Arial" w:cs="Arial"/>
          <w:color w:val="000000" w:themeColor="text1"/>
        </w:rPr>
        <w:t xml:space="preserve">, representada neste ato pelo Diretor Geral, o Sr. xxxxxxxxxxxxxxxx, doravante denominado </w:t>
      </w:r>
      <w:r w:rsidRPr="00C91A00">
        <w:rPr>
          <w:rFonts w:ascii="Arial" w:hAnsi="Arial" w:cs="Arial"/>
          <w:b/>
          <w:color w:val="000000" w:themeColor="text1"/>
        </w:rPr>
        <w:t>CONTRATANTE</w:t>
      </w:r>
      <w:r w:rsidRPr="00C91A00">
        <w:rPr>
          <w:rFonts w:ascii="Arial" w:hAnsi="Arial" w:cs="Arial"/>
          <w:color w:val="000000" w:themeColor="text1"/>
        </w:rPr>
        <w:t>, e por outro lado (</w:t>
      </w:r>
      <w:r w:rsidRPr="00C91A00">
        <w:rPr>
          <w:rFonts w:ascii="Arial" w:hAnsi="Arial" w:cs="Arial"/>
          <w:b/>
          <w:i/>
          <w:color w:val="000000" w:themeColor="text1"/>
        </w:rPr>
        <w:t>nome do grupo formal ou informal ou fornecedor individual</w:t>
      </w:r>
      <w:r w:rsidRPr="00C91A00">
        <w:rPr>
          <w:rFonts w:ascii="Arial" w:hAnsi="Arial" w:cs="Arial"/>
          <w:color w:val="000000" w:themeColor="text1"/>
        </w:rPr>
        <w:t>), com sede: (</w:t>
      </w:r>
      <w:r w:rsidRPr="00C91A00">
        <w:rPr>
          <w:rFonts w:ascii="Arial" w:hAnsi="Arial" w:cs="Arial"/>
          <w:b/>
          <w:i/>
          <w:color w:val="000000" w:themeColor="text1"/>
        </w:rPr>
        <w:t>endereço completo</w:t>
      </w:r>
      <w:r w:rsidRPr="00C91A00">
        <w:rPr>
          <w:rFonts w:ascii="Arial" w:hAnsi="Arial" w:cs="Arial"/>
          <w:color w:val="000000" w:themeColor="text1"/>
        </w:rPr>
        <w:t xml:space="preserve">),CEP: </w:t>
      </w:r>
      <w:r w:rsidRPr="00C91A00">
        <w:rPr>
          <w:rFonts w:ascii="Arial" w:hAnsi="Arial" w:cs="Arial"/>
          <w:b/>
          <w:color w:val="000000" w:themeColor="text1"/>
        </w:rPr>
        <w:t>00000-000</w:t>
      </w:r>
      <w:r w:rsidRPr="00C91A00">
        <w:rPr>
          <w:rFonts w:ascii="Arial" w:hAnsi="Arial" w:cs="Arial"/>
          <w:color w:val="000000" w:themeColor="text1"/>
        </w:rPr>
        <w:t>, na cidade de (</w:t>
      </w:r>
      <w:r w:rsidRPr="00C91A00">
        <w:rPr>
          <w:rFonts w:ascii="Arial" w:hAnsi="Arial" w:cs="Arial"/>
          <w:b/>
          <w:i/>
          <w:color w:val="000000" w:themeColor="text1"/>
        </w:rPr>
        <w:t>nome da Cidade</w:t>
      </w:r>
      <w:r w:rsidRPr="00C91A00">
        <w:rPr>
          <w:rFonts w:ascii="Arial" w:hAnsi="Arial" w:cs="Arial"/>
          <w:color w:val="000000" w:themeColor="text1"/>
        </w:rPr>
        <w:t xml:space="preserve">), inscrita no CNPJ sob n.º </w:t>
      </w:r>
      <w:r w:rsidRPr="00C91A00">
        <w:rPr>
          <w:rFonts w:ascii="Arial" w:hAnsi="Arial" w:cs="Arial"/>
          <w:b/>
          <w:color w:val="000000" w:themeColor="text1"/>
        </w:rPr>
        <w:t>00.000.000/0000-00</w:t>
      </w:r>
      <w:r w:rsidRPr="00C91A00">
        <w:rPr>
          <w:rFonts w:ascii="Arial" w:hAnsi="Arial" w:cs="Arial"/>
          <w:color w:val="000000" w:themeColor="text1"/>
        </w:rPr>
        <w:t>, (</w:t>
      </w:r>
      <w:r w:rsidRPr="00C91A00">
        <w:rPr>
          <w:rFonts w:ascii="Arial" w:hAnsi="Arial" w:cs="Arial"/>
          <w:b/>
          <w:i/>
          <w:color w:val="000000" w:themeColor="text1"/>
        </w:rPr>
        <w:t>para grupo formal</w:t>
      </w:r>
      <w:r w:rsidRPr="00C91A00">
        <w:rPr>
          <w:rFonts w:ascii="Arial" w:hAnsi="Arial" w:cs="Arial"/>
          <w:color w:val="000000" w:themeColor="text1"/>
        </w:rPr>
        <w:t xml:space="preserve">), CPF nº </w:t>
      </w:r>
      <w:r w:rsidRPr="00C91A00">
        <w:rPr>
          <w:rFonts w:ascii="Arial" w:hAnsi="Arial" w:cs="Arial"/>
          <w:b/>
          <w:color w:val="000000" w:themeColor="text1"/>
        </w:rPr>
        <w:t>000.000.000-00</w:t>
      </w:r>
      <w:r w:rsidRPr="00C91A00">
        <w:rPr>
          <w:rFonts w:ascii="Arial" w:hAnsi="Arial" w:cs="Arial"/>
          <w:color w:val="000000" w:themeColor="text1"/>
        </w:rPr>
        <w:t>, (</w:t>
      </w:r>
      <w:r w:rsidRPr="00C91A00">
        <w:rPr>
          <w:rFonts w:ascii="Arial" w:hAnsi="Arial" w:cs="Arial"/>
          <w:i/>
          <w:color w:val="000000" w:themeColor="text1"/>
        </w:rPr>
        <w:t>para grupos informais e/ou fornecedores individuais</w:t>
      </w:r>
      <w:r w:rsidRPr="00C91A00">
        <w:rPr>
          <w:rFonts w:ascii="Arial" w:hAnsi="Arial" w:cs="Arial"/>
          <w:color w:val="000000" w:themeColor="text1"/>
        </w:rPr>
        <w:t xml:space="preserve">), doravante denominado(a) </w:t>
      </w:r>
      <w:r w:rsidRPr="00C91A00">
        <w:rPr>
          <w:rFonts w:ascii="Arial" w:hAnsi="Arial" w:cs="Arial"/>
          <w:b/>
          <w:color w:val="000000" w:themeColor="text1"/>
        </w:rPr>
        <w:t>CONTRATADO(A)</w:t>
      </w:r>
      <w:r w:rsidRPr="00C91A00">
        <w:rPr>
          <w:rFonts w:ascii="Arial" w:hAnsi="Arial" w:cs="Arial"/>
          <w:color w:val="000000" w:themeColor="text1"/>
        </w:rPr>
        <w:t xml:space="preserve">, fundamentados nas disposições da Lei n° 11.947/2009 e da Lei nº 8.666/1993, e tendo em vista o que consta na </w:t>
      </w:r>
      <w:r w:rsidRPr="00C91A00">
        <w:rPr>
          <w:rFonts w:ascii="Arial" w:hAnsi="Arial" w:cs="Arial"/>
          <w:b/>
          <w:color w:val="000000" w:themeColor="text1"/>
        </w:rPr>
        <w:t>Chamada Pública nº 01/2018</w:t>
      </w:r>
      <w:r w:rsidRPr="00C91A00">
        <w:rPr>
          <w:rFonts w:ascii="Arial" w:hAnsi="Arial" w:cs="Arial"/>
          <w:color w:val="000000" w:themeColor="text1"/>
        </w:rPr>
        <w:t>, resolvem celebrar o presente contrato mediante as cláusulas que seguem:</w:t>
      </w:r>
    </w:p>
    <w:p w14:paraId="35E12792" w14:textId="77777777" w:rsidR="00445139" w:rsidRPr="00C91A00" w:rsidRDefault="00445139" w:rsidP="00D05620">
      <w:pPr>
        <w:pStyle w:val="P30"/>
        <w:adjustRightInd w:val="0"/>
        <w:spacing w:before="120" w:after="120" w:line="276" w:lineRule="auto"/>
        <w:rPr>
          <w:rFonts w:ascii="Arial" w:hAnsi="Arial" w:cs="Arial"/>
          <w:b w:val="0"/>
          <w:bCs w:val="0"/>
          <w:color w:val="000000" w:themeColor="text1"/>
          <w:sz w:val="24"/>
        </w:rPr>
      </w:pPr>
    </w:p>
    <w:p w14:paraId="19B7DD44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CLÁUSULAPRIMEIRA</w:t>
      </w:r>
    </w:p>
    <w:p w14:paraId="3DB02948" w14:textId="7B54DEBE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É objeto desta contratação a aquisição de </w:t>
      </w:r>
      <w:r w:rsidRPr="00C91A00">
        <w:rPr>
          <w:rFonts w:ascii="Arial" w:hAnsi="Arial" w:cs="Arial"/>
          <w:b/>
          <w:color w:val="000000" w:themeColor="text1"/>
        </w:rPr>
        <w:t>GÊNEROS ALIMENTÍCIOS DA AGRICULTURA FAMILIAR PARA ALIMENTAÇÃO ESCOLAR</w:t>
      </w:r>
      <w:r w:rsidRPr="00C91A00">
        <w:rPr>
          <w:rFonts w:ascii="Arial" w:hAnsi="Arial" w:cs="Arial"/>
          <w:color w:val="000000" w:themeColor="text1"/>
        </w:rPr>
        <w:t>, para alunos da rede de educação básica pública, verba FNDE/PNAE, de 20</w:t>
      </w:r>
      <w:r w:rsidR="00C91A00">
        <w:rPr>
          <w:rFonts w:ascii="Arial" w:hAnsi="Arial" w:cs="Arial"/>
          <w:color w:val="000000" w:themeColor="text1"/>
        </w:rPr>
        <w:t>20</w:t>
      </w:r>
      <w:r w:rsidRPr="00C91A00">
        <w:rPr>
          <w:rFonts w:ascii="Arial" w:hAnsi="Arial" w:cs="Arial"/>
          <w:color w:val="000000" w:themeColor="text1"/>
        </w:rPr>
        <w:t xml:space="preserve">, descritos nos itens enumerados na Cláusula Terceira, todos de acordo com a </w:t>
      </w:r>
      <w:r w:rsidRPr="00C91A00">
        <w:rPr>
          <w:rFonts w:ascii="Arial" w:hAnsi="Arial" w:cs="Arial"/>
          <w:b/>
          <w:color w:val="000000" w:themeColor="text1"/>
        </w:rPr>
        <w:t>Chamada Pública n.º 01/20</w:t>
      </w:r>
      <w:r w:rsidR="006200EE" w:rsidRPr="00C91A00">
        <w:rPr>
          <w:rFonts w:ascii="Arial" w:hAnsi="Arial" w:cs="Arial"/>
          <w:b/>
          <w:color w:val="000000" w:themeColor="text1"/>
        </w:rPr>
        <w:t>20</w:t>
      </w:r>
      <w:r w:rsidRPr="00C91A00">
        <w:rPr>
          <w:rFonts w:ascii="Arial" w:hAnsi="Arial" w:cs="Arial"/>
          <w:color w:val="000000" w:themeColor="text1"/>
        </w:rPr>
        <w:t>, o qual fica fazendo parte integrante do presente Contrato, independentemente de anexação ou transcrição.</w:t>
      </w:r>
    </w:p>
    <w:p w14:paraId="2A2C961C" w14:textId="77777777" w:rsidR="00445139" w:rsidRPr="00C91A00" w:rsidRDefault="00445139" w:rsidP="00D05620">
      <w:pPr>
        <w:pStyle w:val="western"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color w:val="000000" w:themeColor="text1"/>
        </w:rPr>
      </w:pPr>
    </w:p>
    <w:p w14:paraId="0B8779AE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 SEGUNDA</w:t>
      </w:r>
    </w:p>
    <w:p w14:paraId="6753C2F4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O </w:t>
      </w:r>
      <w:r w:rsidRPr="00C91A00">
        <w:rPr>
          <w:rFonts w:ascii="Arial" w:hAnsi="Arial" w:cs="Arial"/>
          <w:b/>
          <w:color w:val="000000" w:themeColor="text1"/>
        </w:rPr>
        <w:t>CONTRATADO</w:t>
      </w:r>
      <w:r w:rsidRPr="00C91A00">
        <w:rPr>
          <w:rFonts w:ascii="Arial" w:hAnsi="Arial" w:cs="Arial"/>
          <w:color w:val="000000" w:themeColor="text1"/>
        </w:rPr>
        <w:t xml:space="preserve"> se compromete a fornecer os Gêneros Alimentícios da Agricultura Familiar ao </w:t>
      </w:r>
      <w:r w:rsidRPr="00C91A00">
        <w:rPr>
          <w:rFonts w:ascii="Arial" w:hAnsi="Arial" w:cs="Arial"/>
          <w:b/>
          <w:color w:val="000000" w:themeColor="text1"/>
        </w:rPr>
        <w:t>CONTRATANTE</w:t>
      </w:r>
      <w:r w:rsidRPr="00C91A00">
        <w:rPr>
          <w:rFonts w:ascii="Arial" w:hAnsi="Arial" w:cs="Arial"/>
          <w:color w:val="000000" w:themeColor="text1"/>
        </w:rPr>
        <w:t xml:space="preserve"> conforme descrito no Projeto de Venda de Gêneros Alimentícios da Agricultura Familiar parte integrante deste Instrumento e </w:t>
      </w:r>
      <w:r w:rsidRPr="00C91A00">
        <w:rPr>
          <w:rFonts w:ascii="Arial" w:hAnsi="Arial" w:cs="Arial"/>
          <w:b/>
          <w:color w:val="000000" w:themeColor="text1"/>
        </w:rPr>
        <w:t>Cláusula Quarta</w:t>
      </w:r>
      <w:r w:rsidRPr="00C91A00">
        <w:rPr>
          <w:rFonts w:ascii="Arial" w:hAnsi="Arial" w:cs="Arial"/>
          <w:color w:val="000000" w:themeColor="text1"/>
        </w:rPr>
        <w:t xml:space="preserve"> deste Contrato.</w:t>
      </w:r>
    </w:p>
    <w:p w14:paraId="136AF411" w14:textId="77777777" w:rsidR="00445139" w:rsidRPr="00C91A00" w:rsidRDefault="00445139" w:rsidP="00D05620">
      <w:pPr>
        <w:pStyle w:val="western"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color w:val="000000" w:themeColor="text1"/>
        </w:rPr>
      </w:pPr>
    </w:p>
    <w:p w14:paraId="0921F976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lastRenderedPageBreak/>
        <w:t>CLÁUSULA TERCEIRA</w:t>
      </w:r>
    </w:p>
    <w:p w14:paraId="776BC9B4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O limite individual de venda de Gêneros Alimentícios do Agricultor Familiar e do Empreendedor Familiar Rural, neste ato denominados </w:t>
      </w:r>
      <w:r w:rsidRPr="00C91A00">
        <w:rPr>
          <w:rFonts w:ascii="Arial" w:hAnsi="Arial" w:cs="Arial"/>
          <w:b/>
          <w:color w:val="000000" w:themeColor="text1"/>
        </w:rPr>
        <w:t>CONTRATADOS</w:t>
      </w:r>
      <w:r w:rsidRPr="00C91A00">
        <w:rPr>
          <w:rFonts w:ascii="Arial" w:hAnsi="Arial" w:cs="Arial"/>
          <w:color w:val="000000" w:themeColor="text1"/>
        </w:rPr>
        <w:t xml:space="preserve">, será de até </w:t>
      </w:r>
      <w:r w:rsidRPr="00C91A00">
        <w:rPr>
          <w:rFonts w:ascii="Arial" w:hAnsi="Arial" w:cs="Arial"/>
          <w:b/>
          <w:color w:val="000000" w:themeColor="text1"/>
        </w:rPr>
        <w:t>R$ 20.000,00 (</w:t>
      </w:r>
      <w:r w:rsidRPr="00C91A00">
        <w:rPr>
          <w:rFonts w:ascii="Arial" w:hAnsi="Arial" w:cs="Arial"/>
          <w:b/>
          <w:i/>
          <w:color w:val="000000" w:themeColor="text1"/>
        </w:rPr>
        <w:t>vinte mil reais</w:t>
      </w:r>
      <w:r w:rsidRPr="00C91A00">
        <w:rPr>
          <w:rFonts w:ascii="Arial" w:hAnsi="Arial" w:cs="Arial"/>
          <w:b/>
          <w:color w:val="000000" w:themeColor="text1"/>
        </w:rPr>
        <w:t>)</w:t>
      </w:r>
      <w:r w:rsidRPr="00C91A00">
        <w:rPr>
          <w:rFonts w:ascii="Arial" w:hAnsi="Arial" w:cs="Arial"/>
          <w:color w:val="000000" w:themeColor="text1"/>
        </w:rPr>
        <w:t xml:space="preserve"> por DAP por ano civil, referente à sua produção, conforme a legislação do Programa Nacional de Alimentação Escolar – </w:t>
      </w:r>
      <w:r w:rsidRPr="00C91A00">
        <w:rPr>
          <w:rFonts w:ascii="Arial" w:hAnsi="Arial" w:cs="Arial"/>
          <w:b/>
          <w:color w:val="000000" w:themeColor="text1"/>
        </w:rPr>
        <w:t>PNAE</w:t>
      </w:r>
      <w:r w:rsidRPr="00C91A00">
        <w:rPr>
          <w:rFonts w:ascii="Arial" w:hAnsi="Arial" w:cs="Arial"/>
          <w:color w:val="000000" w:themeColor="text1"/>
        </w:rPr>
        <w:t>.</w:t>
      </w:r>
    </w:p>
    <w:p w14:paraId="7D25F42D" w14:textId="77777777" w:rsidR="00445139" w:rsidRPr="00C91A00" w:rsidRDefault="00445139" w:rsidP="00D05620">
      <w:pPr>
        <w:pStyle w:val="PargrafodaLista"/>
        <w:autoSpaceDE w:val="0"/>
        <w:autoSpaceDN w:val="0"/>
        <w:adjustRightInd w:val="0"/>
        <w:spacing w:before="120" w:after="120" w:line="276" w:lineRule="auto"/>
        <w:ind w:left="862"/>
        <w:jc w:val="both"/>
        <w:rPr>
          <w:rFonts w:ascii="Arial" w:hAnsi="Arial" w:cs="Arial"/>
          <w:b/>
          <w:color w:val="000000" w:themeColor="text1"/>
        </w:rPr>
      </w:pPr>
    </w:p>
    <w:p w14:paraId="341550DE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 QUARTA</w:t>
      </w:r>
    </w:p>
    <w:p w14:paraId="30CC2B7E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Pelo fornecimento dos Gêneros Alimentícios da Agricultura Familiar, nos quantitativos descritos abaixo, o </w:t>
      </w:r>
      <w:r w:rsidRPr="00C91A00">
        <w:rPr>
          <w:rFonts w:ascii="Arial" w:hAnsi="Arial" w:cs="Arial"/>
          <w:b/>
          <w:color w:val="000000" w:themeColor="text1"/>
        </w:rPr>
        <w:t>CONTRATADO</w:t>
      </w:r>
      <w:r w:rsidRPr="00C91A00">
        <w:rPr>
          <w:rFonts w:ascii="Arial" w:hAnsi="Arial" w:cs="Arial"/>
          <w:color w:val="000000" w:themeColor="text1"/>
        </w:rPr>
        <w:t xml:space="preserve"> receberá o valor total de R$ </w:t>
      </w:r>
      <w:r w:rsidRPr="00C91A00">
        <w:rPr>
          <w:rFonts w:ascii="Arial" w:hAnsi="Arial" w:cs="Arial"/>
          <w:b/>
          <w:color w:val="000000" w:themeColor="text1"/>
        </w:rPr>
        <w:t>00.000,00</w:t>
      </w:r>
      <w:r w:rsidRPr="00C91A00">
        <w:rPr>
          <w:rFonts w:ascii="Arial" w:hAnsi="Arial" w:cs="Arial"/>
          <w:color w:val="000000" w:themeColor="text1"/>
        </w:rPr>
        <w:t xml:space="preserve"> (</w:t>
      </w:r>
      <w:r w:rsidRPr="00C91A00">
        <w:rPr>
          <w:rFonts w:ascii="Arial" w:hAnsi="Arial" w:cs="Arial"/>
          <w:b/>
          <w:i/>
          <w:color w:val="000000" w:themeColor="text1"/>
        </w:rPr>
        <w:t>Valor por extenso</w:t>
      </w:r>
      <w:r w:rsidRPr="00C91A00">
        <w:rPr>
          <w:rFonts w:ascii="Arial" w:hAnsi="Arial" w:cs="Arial"/>
          <w:color w:val="000000" w:themeColor="text1"/>
        </w:rPr>
        <w:t>).</w:t>
      </w:r>
    </w:p>
    <w:p w14:paraId="23AD4842" w14:textId="77777777" w:rsidR="00445139" w:rsidRPr="00C91A00" w:rsidRDefault="00445139" w:rsidP="00D05620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>O recebimento das mercadorias dar-se-á mediante apresentação do Termo de Recebimento (</w:t>
      </w:r>
      <w:r w:rsidRPr="00C91A00">
        <w:rPr>
          <w:rFonts w:ascii="Arial" w:hAnsi="Arial" w:cs="Arial"/>
          <w:b/>
          <w:i/>
          <w:color w:val="000000" w:themeColor="text1"/>
        </w:rPr>
        <w:t xml:space="preserve">Anexo VII </w:t>
      </w:r>
      <w:r w:rsidRPr="00C91A00">
        <w:rPr>
          <w:rFonts w:ascii="Arial" w:hAnsi="Arial" w:cs="Arial"/>
          <w:i/>
          <w:color w:val="000000" w:themeColor="text1"/>
        </w:rPr>
        <w:t>do Edital</w:t>
      </w:r>
      <w:r w:rsidRPr="00C91A00">
        <w:rPr>
          <w:rFonts w:ascii="Arial" w:hAnsi="Arial" w:cs="Arial"/>
          <w:color w:val="000000" w:themeColor="text1"/>
        </w:rPr>
        <w:t>) e das Notas Fiscais de Venda pela pessoa responsável pela alimentação no local de entrega, consoante anexo deste Contrato;</w:t>
      </w:r>
    </w:p>
    <w:p w14:paraId="49B9CA64" w14:textId="77777777" w:rsidR="00445139" w:rsidRPr="00C91A00" w:rsidRDefault="00445139" w:rsidP="00D05620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>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992"/>
        <w:gridCol w:w="993"/>
        <w:gridCol w:w="1842"/>
        <w:gridCol w:w="1701"/>
        <w:gridCol w:w="1418"/>
      </w:tblGrid>
      <w:tr w:rsidR="00C91A00" w:rsidRPr="00C91A00" w14:paraId="0C8C5A34" w14:textId="77777777" w:rsidTr="00C91A00"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5AB8E6FD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Produto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282568C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Unid.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5D3EFC25" w14:textId="77777777" w:rsidR="00445139" w:rsidRPr="00C91A00" w:rsidRDefault="00445139" w:rsidP="00D0562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Quant.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545BF5A1" w14:textId="77777777" w:rsidR="00445139" w:rsidRPr="00C91A00" w:rsidRDefault="00445139" w:rsidP="00D0562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Periodicidade</w:t>
            </w:r>
          </w:p>
          <w:p w14:paraId="66EAF854" w14:textId="77777777" w:rsidR="00445139" w:rsidRPr="00C91A00" w:rsidRDefault="00445139" w:rsidP="00D0562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de Entrega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5F459C5C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Preço de Aquisição</w:t>
            </w:r>
          </w:p>
        </w:tc>
      </w:tr>
      <w:tr w:rsidR="00C91A00" w:rsidRPr="00C91A00" w14:paraId="7C1BE0D6" w14:textId="77777777" w:rsidTr="00C91A00">
        <w:tc>
          <w:tcPr>
            <w:tcW w:w="29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6D3C20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8A385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95DD97" w14:textId="77777777" w:rsidR="00445139" w:rsidRPr="00C91A00" w:rsidRDefault="00445139" w:rsidP="00D05620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2AD24" w14:textId="77777777" w:rsidR="00445139" w:rsidRPr="00C91A00" w:rsidRDefault="00445139" w:rsidP="00D0562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20991C44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Preço Unitário</w:t>
            </w:r>
          </w:p>
          <w:p w14:paraId="2CDE1C9E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5FFCB0EA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91A00">
              <w:rPr>
                <w:rFonts w:ascii="Arial" w:hAnsi="Arial" w:cs="Arial"/>
                <w:color w:val="000000" w:themeColor="text1"/>
              </w:rPr>
              <w:t>Preço Total</w:t>
            </w:r>
          </w:p>
        </w:tc>
      </w:tr>
      <w:tr w:rsidR="00C91A00" w:rsidRPr="00C91A00" w14:paraId="53F4A7DE" w14:textId="77777777" w:rsidTr="00C91A00">
        <w:tc>
          <w:tcPr>
            <w:tcW w:w="29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8D7E28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2DADA8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6BD9CE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8F6A29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E874D2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D67289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38F12129" w14:textId="77777777" w:rsidTr="00C91A00">
        <w:tc>
          <w:tcPr>
            <w:tcW w:w="2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D8CF08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8B4882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69A4EE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E9021F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0339EC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D20AB1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7659B075" w14:textId="77777777" w:rsidTr="00C91A00">
        <w:tc>
          <w:tcPr>
            <w:tcW w:w="2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91FB49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61EDBF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EA8423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DC250F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866B1E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C8405B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64062571" w14:textId="77777777" w:rsidTr="00C91A00">
        <w:tc>
          <w:tcPr>
            <w:tcW w:w="2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D36AB1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B1019B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979A70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0C695F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331B35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A794DA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2E682EAD" w14:textId="77777777" w:rsidTr="00C91A00">
        <w:tc>
          <w:tcPr>
            <w:tcW w:w="2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D74D5F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C00FE1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2DE077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08F1C7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3009C7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F3F0C2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4DF9ABF3" w14:textId="77777777" w:rsidTr="00C91A00">
        <w:tc>
          <w:tcPr>
            <w:tcW w:w="2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D36169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4CECAF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20D302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4BE0FA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0283DA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892267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08D3727A" w14:textId="77777777" w:rsidTr="00C91A00">
        <w:tc>
          <w:tcPr>
            <w:tcW w:w="29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65DA5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837102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93537D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69C54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D82C03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D65B4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91A00" w:rsidRPr="00C91A00" w14:paraId="7497A8B2" w14:textId="77777777" w:rsidTr="00C91A00">
        <w:tc>
          <w:tcPr>
            <w:tcW w:w="8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14:paraId="32DB5BC2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91A00">
              <w:rPr>
                <w:rFonts w:ascii="Arial" w:hAnsi="Arial" w:cs="Arial"/>
                <w:b/>
                <w:color w:val="000000" w:themeColor="text1"/>
              </w:rPr>
              <w:t>Valor Total do Contrato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BE61D" w14:textId="77777777" w:rsidR="00445139" w:rsidRPr="00C91A00" w:rsidRDefault="00445139" w:rsidP="00D056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792F9D69" w14:textId="77777777" w:rsidR="00445139" w:rsidRPr="00C91A00" w:rsidRDefault="00445139" w:rsidP="00D0562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2B6C2F3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 QUINTA</w:t>
      </w:r>
    </w:p>
    <w:p w14:paraId="2861BD38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lastRenderedPageBreak/>
        <w:t>As despesas decorrentes do presente Contrato correrão à conta das seguintes dotações orçamentárias: ____________________</w:t>
      </w:r>
      <w:r w:rsidRPr="00C91A00">
        <w:rPr>
          <w:rFonts w:ascii="Arial" w:hAnsi="Arial" w:cs="Arial"/>
          <w:b/>
          <w:color w:val="000000" w:themeColor="text1"/>
        </w:rPr>
        <w:t>PROGRAMA NACIONAL DE ALIMENTAÇÃO ESCOLAR</w:t>
      </w:r>
      <w:r w:rsidRPr="00C91A00">
        <w:rPr>
          <w:rFonts w:ascii="Arial" w:hAnsi="Arial" w:cs="Arial"/>
          <w:color w:val="000000" w:themeColor="text1"/>
        </w:rPr>
        <w:t>–</w:t>
      </w:r>
      <w:r w:rsidRPr="00C91A00">
        <w:rPr>
          <w:rFonts w:ascii="Arial" w:hAnsi="Arial" w:cs="Arial"/>
          <w:b/>
          <w:color w:val="000000" w:themeColor="text1"/>
        </w:rPr>
        <w:t>PNAE</w:t>
      </w:r>
      <w:r w:rsidRPr="00C91A00">
        <w:rPr>
          <w:rFonts w:ascii="Arial" w:hAnsi="Arial" w:cs="Arial"/>
          <w:color w:val="000000" w:themeColor="text1"/>
        </w:rPr>
        <w:t>.</w:t>
      </w:r>
    </w:p>
    <w:p w14:paraId="48A4D81F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 w:themeColor="text1"/>
        </w:rPr>
      </w:pPr>
    </w:p>
    <w:p w14:paraId="770401BD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 SEXTA</w:t>
      </w:r>
    </w:p>
    <w:p w14:paraId="6FC39FC0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O </w:t>
      </w:r>
      <w:r w:rsidRPr="00C91A00">
        <w:rPr>
          <w:rFonts w:ascii="Arial" w:hAnsi="Arial" w:cs="Arial"/>
          <w:b/>
          <w:color w:val="000000" w:themeColor="text1"/>
        </w:rPr>
        <w:t>CONTRATANTE</w:t>
      </w:r>
      <w:r w:rsidRPr="00C91A00">
        <w:rPr>
          <w:rFonts w:ascii="Arial" w:hAnsi="Arial" w:cs="Arial"/>
          <w:color w:val="000000" w:themeColor="text1"/>
        </w:rPr>
        <w:t xml:space="preserve">, após receber os documentos descritos na </w:t>
      </w:r>
      <w:r w:rsidRPr="00C91A00">
        <w:rPr>
          <w:rFonts w:ascii="Arial" w:hAnsi="Arial" w:cs="Arial"/>
          <w:b/>
          <w:color w:val="000000" w:themeColor="text1"/>
        </w:rPr>
        <w:t>Cláusula Quarta</w:t>
      </w:r>
      <w:r w:rsidRPr="00C91A00">
        <w:rPr>
          <w:rFonts w:ascii="Arial" w:hAnsi="Arial" w:cs="Arial"/>
          <w:color w:val="000000" w:themeColor="text1"/>
        </w:rPr>
        <w:t xml:space="preserve">, alínea </w:t>
      </w:r>
      <w:r w:rsidRPr="00C91A00">
        <w:rPr>
          <w:rFonts w:ascii="Arial" w:hAnsi="Arial" w:cs="Arial"/>
          <w:b/>
          <w:color w:val="000000" w:themeColor="text1"/>
        </w:rPr>
        <w:t>"a"</w:t>
      </w:r>
      <w:r w:rsidRPr="00C91A00">
        <w:rPr>
          <w:rFonts w:ascii="Arial" w:hAnsi="Arial" w:cs="Arial"/>
          <w:color w:val="000000" w:themeColor="text1"/>
        </w:rPr>
        <w:t>, e após a tramitação do processo para instrução e liquidação, efetuará o seu pagamento no valor correspondente às entregas do mês anterior.</w:t>
      </w:r>
    </w:p>
    <w:p w14:paraId="3ED47EC3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</w:p>
    <w:p w14:paraId="790FDBF9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 SÉTIMA</w:t>
      </w:r>
    </w:p>
    <w:p w14:paraId="7076D731" w14:textId="77777777" w:rsidR="00445139" w:rsidRPr="00C91A00" w:rsidRDefault="00445139" w:rsidP="00D05620">
      <w:pPr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O </w:t>
      </w:r>
      <w:r w:rsidRPr="00C91A00">
        <w:rPr>
          <w:rFonts w:ascii="Arial" w:hAnsi="Arial" w:cs="Arial"/>
          <w:b/>
          <w:color w:val="000000" w:themeColor="text1"/>
        </w:rPr>
        <w:t>CONTRATANTE</w:t>
      </w:r>
      <w:r w:rsidRPr="00C91A00">
        <w:rPr>
          <w:rFonts w:ascii="Arial" w:hAnsi="Arial" w:cs="Arial"/>
          <w:color w:val="000000" w:themeColor="text1"/>
        </w:rPr>
        <w:t xml:space="preserve"> que não seguir a forma de liberação de recursos para pagamento do </w:t>
      </w:r>
      <w:r w:rsidRPr="00C91A00">
        <w:rPr>
          <w:rFonts w:ascii="Arial" w:hAnsi="Arial" w:cs="Arial"/>
          <w:b/>
          <w:color w:val="000000" w:themeColor="text1"/>
        </w:rPr>
        <w:t>CONTRATADO</w:t>
      </w:r>
      <w:r w:rsidRPr="00C91A00">
        <w:rPr>
          <w:rFonts w:ascii="Arial" w:hAnsi="Arial" w:cs="Arial"/>
          <w:color w:val="000000" w:themeColor="text1"/>
        </w:rPr>
        <w:t xml:space="preserve">, está sujeito a pagamento de multa de </w:t>
      </w:r>
      <w:r w:rsidRPr="00C91A00">
        <w:rPr>
          <w:rFonts w:ascii="Arial" w:hAnsi="Arial" w:cs="Arial"/>
          <w:b/>
          <w:color w:val="000000" w:themeColor="text1"/>
        </w:rPr>
        <w:t>2% (</w:t>
      </w:r>
      <w:r w:rsidRPr="00C91A00">
        <w:rPr>
          <w:rFonts w:ascii="Arial" w:hAnsi="Arial" w:cs="Arial"/>
          <w:b/>
          <w:i/>
          <w:color w:val="000000" w:themeColor="text1"/>
        </w:rPr>
        <w:t>dois por cento</w:t>
      </w:r>
      <w:r w:rsidRPr="00C91A00">
        <w:rPr>
          <w:rFonts w:ascii="Arial" w:hAnsi="Arial" w:cs="Arial"/>
          <w:b/>
          <w:color w:val="000000" w:themeColor="text1"/>
        </w:rPr>
        <w:t>)</w:t>
      </w:r>
      <w:r w:rsidRPr="00C91A00">
        <w:rPr>
          <w:rFonts w:ascii="Arial" w:hAnsi="Arial" w:cs="Arial"/>
          <w:color w:val="000000" w:themeColor="text1"/>
        </w:rPr>
        <w:t xml:space="preserve">, mais juros de </w:t>
      </w:r>
      <w:r w:rsidRPr="00C91A00">
        <w:rPr>
          <w:rFonts w:ascii="Arial" w:hAnsi="Arial" w:cs="Arial"/>
          <w:b/>
          <w:color w:val="000000" w:themeColor="text1"/>
        </w:rPr>
        <w:t>0,1% aa(</w:t>
      </w:r>
      <w:r w:rsidRPr="00C91A00">
        <w:rPr>
          <w:rFonts w:ascii="Arial" w:hAnsi="Arial" w:cs="Arial"/>
          <w:b/>
          <w:i/>
          <w:color w:val="000000" w:themeColor="text1"/>
        </w:rPr>
        <w:t>um décimo por cento ao dia</w:t>
      </w:r>
      <w:r w:rsidRPr="00C91A00">
        <w:rPr>
          <w:rFonts w:ascii="Arial" w:hAnsi="Arial" w:cs="Arial"/>
          <w:b/>
          <w:color w:val="000000" w:themeColor="text1"/>
        </w:rPr>
        <w:t>)</w:t>
      </w:r>
      <w:r w:rsidRPr="00C91A00">
        <w:rPr>
          <w:rFonts w:ascii="Arial" w:hAnsi="Arial" w:cs="Arial"/>
          <w:color w:val="000000" w:themeColor="text1"/>
        </w:rPr>
        <w:t>, sobre o valor da parcela vencida.</w:t>
      </w:r>
    </w:p>
    <w:p w14:paraId="1A2A56D5" w14:textId="77777777" w:rsidR="00445139" w:rsidRPr="00C91A00" w:rsidRDefault="00445139" w:rsidP="00D05620">
      <w:pPr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</w:p>
    <w:p w14:paraId="6551EFBC" w14:textId="77777777" w:rsidR="00445139" w:rsidRPr="00C91A00" w:rsidRDefault="00445139" w:rsidP="00D0562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C91A00">
        <w:rPr>
          <w:rFonts w:ascii="Arial" w:hAnsi="Arial" w:cs="Arial"/>
          <w:b/>
          <w:bCs/>
          <w:color w:val="000000" w:themeColor="text1"/>
        </w:rPr>
        <w:t>CLÁUSULA OITAVA</w:t>
      </w:r>
    </w:p>
    <w:p w14:paraId="1366EEA5" w14:textId="77777777" w:rsidR="00445139" w:rsidRPr="00C91A00" w:rsidRDefault="00445139" w:rsidP="00D05620">
      <w:pPr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 xml:space="preserve">O </w:t>
      </w:r>
      <w:r w:rsidRPr="00C91A00">
        <w:rPr>
          <w:rFonts w:ascii="Arial" w:hAnsi="Arial" w:cs="Arial"/>
          <w:b/>
          <w:color w:val="000000" w:themeColor="text1"/>
        </w:rPr>
        <w:t>CONTRATANTE</w:t>
      </w:r>
      <w:r w:rsidRPr="00C91A00">
        <w:rPr>
          <w:rFonts w:ascii="Arial" w:hAnsi="Arial" w:cs="Arial"/>
          <w:color w:val="000000" w:themeColor="text1"/>
        </w:rPr>
        <w:t xml:space="preserve"> se compromete em guardar pelo prazo estabelecido no § 11, do art. 45, da Resolução CD/FNDE nº 26/2013;</w:t>
      </w:r>
    </w:p>
    <w:p w14:paraId="6EDDE045" w14:textId="77777777" w:rsidR="00445139" w:rsidRPr="00C91A00" w:rsidRDefault="00445139" w:rsidP="00D05620">
      <w:pPr>
        <w:spacing w:before="120" w:after="12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C91A00">
        <w:rPr>
          <w:rFonts w:ascii="Arial" w:hAnsi="Arial" w:cs="Arial"/>
          <w:color w:val="000000" w:themeColor="text1"/>
        </w:rPr>
        <w:t>As cópias das Notas Fiscais de Compra, os Termos de Recebimento e Aceitabilidade, apresentados nas prestações de contas, bem como o Projeto de Venda de Gêneros Alimentícios da Agricultura Familiar para Alimentação Escolar e documentos anexos, estando à disposição para comprovação.</w:t>
      </w:r>
    </w:p>
    <w:sectPr w:rsidR="00445139" w:rsidRPr="00C91A00" w:rsidSect="00003FD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E8670" w14:textId="77777777" w:rsidR="007D0D3A" w:rsidRDefault="007D0D3A" w:rsidP="00003FDB">
      <w:r>
        <w:separator/>
      </w:r>
    </w:p>
  </w:endnote>
  <w:endnote w:type="continuationSeparator" w:id="0">
    <w:p w14:paraId="102F7F2D" w14:textId="77777777" w:rsidR="007D0D3A" w:rsidRDefault="007D0D3A" w:rsidP="000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33123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C45121" w14:textId="76C9DB1B" w:rsidR="00956317" w:rsidRDefault="009563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D836801" w14:textId="312B0B9F" w:rsidR="00956317" w:rsidRPr="00E97493" w:rsidRDefault="00956317" w:rsidP="00E974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28B80" w14:textId="77777777" w:rsidR="007D0D3A" w:rsidRDefault="007D0D3A" w:rsidP="00003FDB">
      <w:r>
        <w:separator/>
      </w:r>
    </w:p>
  </w:footnote>
  <w:footnote w:type="continuationSeparator" w:id="0">
    <w:p w14:paraId="121ADBE1" w14:textId="77777777" w:rsidR="007D0D3A" w:rsidRDefault="007D0D3A" w:rsidP="0000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48" w:type="dxa"/>
      <w:tblInd w:w="-176" w:type="dxa"/>
      <w:tblLook w:val="04A0" w:firstRow="1" w:lastRow="0" w:firstColumn="1" w:lastColumn="0" w:noHBand="0" w:noVBand="1"/>
    </w:tblPr>
    <w:tblGrid>
      <w:gridCol w:w="1232"/>
      <w:gridCol w:w="6559"/>
      <w:gridCol w:w="2157"/>
    </w:tblGrid>
    <w:tr w:rsidR="00956317" w:rsidRPr="00120BFB" w14:paraId="2B4C79DB" w14:textId="77777777" w:rsidTr="00622F02">
      <w:trPr>
        <w:trHeight w:val="1234"/>
      </w:trPr>
      <w:tc>
        <w:tcPr>
          <w:tcW w:w="1232" w:type="dxa"/>
        </w:tcPr>
        <w:p w14:paraId="35DF28E9" w14:textId="77777777" w:rsidR="00956317" w:rsidRPr="00120BFB" w:rsidRDefault="00956317" w:rsidP="00622F02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685F6C4E" wp14:editId="2FCAD7EF">
                <wp:extent cx="612322" cy="714646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313D1F" w14:textId="77777777" w:rsidR="00956317" w:rsidRPr="00120BFB" w:rsidRDefault="00956317" w:rsidP="00622F02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6559" w:type="dxa"/>
        </w:tcPr>
        <w:p w14:paraId="7502BD3A" w14:textId="77777777" w:rsidR="00956317" w:rsidRPr="00120BFB" w:rsidRDefault="00956317" w:rsidP="00622F02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05225AA7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11FC6075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1A0D2D4A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068F3FFC" w14:textId="77777777" w:rsidR="00956317" w:rsidRPr="00F76CA6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7FF90B96" w14:textId="77777777" w:rsidR="00956317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409660B1" w14:textId="1278246F" w:rsidR="00956317" w:rsidRPr="00003FDB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COMISSÃO PERMANENTE DE LICITAÇÃO</w:t>
          </w:r>
        </w:p>
      </w:tc>
      <w:tc>
        <w:tcPr>
          <w:tcW w:w="2157" w:type="dxa"/>
        </w:tcPr>
        <w:p w14:paraId="64083E57" w14:textId="77777777" w:rsidR="00956317" w:rsidRPr="00F76CA6" w:rsidRDefault="00956317" w:rsidP="00622F02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13CABF5F" wp14:editId="641C674B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EB8FC4" w14:textId="77777777" w:rsidR="00956317" w:rsidRDefault="00956317" w:rsidP="00003F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DE5323F"/>
    <w:multiLevelType w:val="hybridMultilevel"/>
    <w:tmpl w:val="CB644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27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7C10473"/>
    <w:multiLevelType w:val="multilevel"/>
    <w:tmpl w:val="A1E6663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147666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7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A63848"/>
    <w:multiLevelType w:val="multilevel"/>
    <w:tmpl w:val="9FB0A8F0"/>
    <w:styleLink w:val="WW8Num192"/>
    <w:lvl w:ilvl="0">
      <w:start w:val="1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B13685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5" w15:restartNumberingAfterBreak="0">
    <w:nsid w:val="75F505CE"/>
    <w:multiLevelType w:val="hybridMultilevel"/>
    <w:tmpl w:val="B5EA6AEA"/>
    <w:lvl w:ilvl="0" w:tplc="34089FB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A91054B4">
      <w:start w:val="1"/>
      <w:numFmt w:val="lowerLetter"/>
      <w:lvlText w:val="%2)"/>
      <w:lvlJc w:val="left"/>
      <w:pPr>
        <w:ind w:left="1782" w:hanging="5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50197C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F7F77C2"/>
    <w:multiLevelType w:val="hybridMultilevel"/>
    <w:tmpl w:val="B9E4D392"/>
    <w:lvl w:ilvl="0" w:tplc="325C3C54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84" w:hanging="360"/>
      </w:pPr>
    </w:lvl>
    <w:lvl w:ilvl="2" w:tplc="057C9E70">
      <w:start w:val="1"/>
      <w:numFmt w:val="decimal"/>
      <w:lvlText w:val="%3."/>
      <w:lvlJc w:val="left"/>
      <w:pPr>
        <w:ind w:left="2984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8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11"/>
  </w:num>
  <w:num w:numId="11">
    <w:abstractNumId w:val="5"/>
  </w:num>
  <w:num w:numId="12">
    <w:abstractNumId w:val="10"/>
  </w:num>
  <w:num w:numId="13">
    <w:abstractNumId w:val="17"/>
  </w:num>
  <w:num w:numId="14">
    <w:abstractNumId w:val="19"/>
  </w:num>
  <w:num w:numId="15">
    <w:abstractNumId w:val="3"/>
  </w:num>
  <w:num w:numId="16">
    <w:abstractNumId w:val="2"/>
  </w:num>
  <w:num w:numId="17">
    <w:abstractNumId w:val="13"/>
  </w:num>
  <w:num w:numId="18">
    <w:abstractNumId w:val="15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DB"/>
    <w:rsid w:val="00003FDB"/>
    <w:rsid w:val="0002414F"/>
    <w:rsid w:val="00027B24"/>
    <w:rsid w:val="00032ED2"/>
    <w:rsid w:val="00053D4E"/>
    <w:rsid w:val="000740A4"/>
    <w:rsid w:val="0008046D"/>
    <w:rsid w:val="00083EAD"/>
    <w:rsid w:val="000B2206"/>
    <w:rsid w:val="00115BE4"/>
    <w:rsid w:val="00146C10"/>
    <w:rsid w:val="00147CDB"/>
    <w:rsid w:val="00157E3F"/>
    <w:rsid w:val="0016359B"/>
    <w:rsid w:val="00167A06"/>
    <w:rsid w:val="001916A0"/>
    <w:rsid w:val="001A3B72"/>
    <w:rsid w:val="001A4730"/>
    <w:rsid w:val="001D480C"/>
    <w:rsid w:val="002325F9"/>
    <w:rsid w:val="0024526F"/>
    <w:rsid w:val="00250CDA"/>
    <w:rsid w:val="00253361"/>
    <w:rsid w:val="002643C4"/>
    <w:rsid w:val="00273FAE"/>
    <w:rsid w:val="00281614"/>
    <w:rsid w:val="00281A5A"/>
    <w:rsid w:val="002A6CC1"/>
    <w:rsid w:val="002C3D5E"/>
    <w:rsid w:val="002F5184"/>
    <w:rsid w:val="00301923"/>
    <w:rsid w:val="0031571A"/>
    <w:rsid w:val="00330C84"/>
    <w:rsid w:val="00331169"/>
    <w:rsid w:val="00344510"/>
    <w:rsid w:val="0036192F"/>
    <w:rsid w:val="003668F4"/>
    <w:rsid w:val="003840B7"/>
    <w:rsid w:val="003C5C71"/>
    <w:rsid w:val="003C5DB1"/>
    <w:rsid w:val="003D2966"/>
    <w:rsid w:val="003E7CE1"/>
    <w:rsid w:val="003F312B"/>
    <w:rsid w:val="003F3395"/>
    <w:rsid w:val="004028F7"/>
    <w:rsid w:val="00445139"/>
    <w:rsid w:val="00474C8A"/>
    <w:rsid w:val="00475D94"/>
    <w:rsid w:val="004A2025"/>
    <w:rsid w:val="004B7C86"/>
    <w:rsid w:val="00510353"/>
    <w:rsid w:val="00547D32"/>
    <w:rsid w:val="00556059"/>
    <w:rsid w:val="00580D84"/>
    <w:rsid w:val="0059121D"/>
    <w:rsid w:val="005A36F9"/>
    <w:rsid w:val="005B202B"/>
    <w:rsid w:val="005C4B93"/>
    <w:rsid w:val="005F610A"/>
    <w:rsid w:val="006049BE"/>
    <w:rsid w:val="00604B04"/>
    <w:rsid w:val="006061F3"/>
    <w:rsid w:val="006063E6"/>
    <w:rsid w:val="006200EE"/>
    <w:rsid w:val="00622F02"/>
    <w:rsid w:val="00635E9D"/>
    <w:rsid w:val="00652843"/>
    <w:rsid w:val="00677B25"/>
    <w:rsid w:val="006A2055"/>
    <w:rsid w:val="006A2CC1"/>
    <w:rsid w:val="006A2FF5"/>
    <w:rsid w:val="006A772D"/>
    <w:rsid w:val="006E32AA"/>
    <w:rsid w:val="00721BEB"/>
    <w:rsid w:val="00721C5F"/>
    <w:rsid w:val="007350A7"/>
    <w:rsid w:val="007611D1"/>
    <w:rsid w:val="007D0D3A"/>
    <w:rsid w:val="007F674A"/>
    <w:rsid w:val="00816EED"/>
    <w:rsid w:val="0082239D"/>
    <w:rsid w:val="008236EA"/>
    <w:rsid w:val="0082595B"/>
    <w:rsid w:val="00852345"/>
    <w:rsid w:val="00865D2E"/>
    <w:rsid w:val="00875DB2"/>
    <w:rsid w:val="008906A8"/>
    <w:rsid w:val="00890CF8"/>
    <w:rsid w:val="008969AF"/>
    <w:rsid w:val="008B268B"/>
    <w:rsid w:val="008B4858"/>
    <w:rsid w:val="008C055E"/>
    <w:rsid w:val="008C2507"/>
    <w:rsid w:val="008D6A38"/>
    <w:rsid w:val="008E27DD"/>
    <w:rsid w:val="008E4F4B"/>
    <w:rsid w:val="00901E91"/>
    <w:rsid w:val="00912656"/>
    <w:rsid w:val="0092751B"/>
    <w:rsid w:val="00956317"/>
    <w:rsid w:val="00991EC1"/>
    <w:rsid w:val="009A190F"/>
    <w:rsid w:val="009A5FD3"/>
    <w:rsid w:val="009B456D"/>
    <w:rsid w:val="009B50C8"/>
    <w:rsid w:val="009D2E3F"/>
    <w:rsid w:val="009F42CF"/>
    <w:rsid w:val="00A1714B"/>
    <w:rsid w:val="00A2667F"/>
    <w:rsid w:val="00A34FEE"/>
    <w:rsid w:val="00A45112"/>
    <w:rsid w:val="00A62CC6"/>
    <w:rsid w:val="00A670A8"/>
    <w:rsid w:val="00A84BBA"/>
    <w:rsid w:val="00A923F4"/>
    <w:rsid w:val="00AA60B6"/>
    <w:rsid w:val="00AC7F91"/>
    <w:rsid w:val="00AF0E30"/>
    <w:rsid w:val="00B0145D"/>
    <w:rsid w:val="00B029F5"/>
    <w:rsid w:val="00B11674"/>
    <w:rsid w:val="00B2753F"/>
    <w:rsid w:val="00B375D5"/>
    <w:rsid w:val="00B50730"/>
    <w:rsid w:val="00B845D1"/>
    <w:rsid w:val="00BC4C03"/>
    <w:rsid w:val="00BF21DF"/>
    <w:rsid w:val="00C03603"/>
    <w:rsid w:val="00C130CB"/>
    <w:rsid w:val="00C324B7"/>
    <w:rsid w:val="00C449F9"/>
    <w:rsid w:val="00C50A76"/>
    <w:rsid w:val="00C80515"/>
    <w:rsid w:val="00C813D3"/>
    <w:rsid w:val="00C91A00"/>
    <w:rsid w:val="00CB1662"/>
    <w:rsid w:val="00CC14B6"/>
    <w:rsid w:val="00CD302C"/>
    <w:rsid w:val="00D0458D"/>
    <w:rsid w:val="00D05620"/>
    <w:rsid w:val="00D27A8B"/>
    <w:rsid w:val="00D66B44"/>
    <w:rsid w:val="00D7200B"/>
    <w:rsid w:val="00D81750"/>
    <w:rsid w:val="00D87477"/>
    <w:rsid w:val="00E14B3D"/>
    <w:rsid w:val="00E2131E"/>
    <w:rsid w:val="00E410B9"/>
    <w:rsid w:val="00E54103"/>
    <w:rsid w:val="00E62C17"/>
    <w:rsid w:val="00E828AF"/>
    <w:rsid w:val="00E97493"/>
    <w:rsid w:val="00EC6F3E"/>
    <w:rsid w:val="00EF2BA4"/>
    <w:rsid w:val="00EF698D"/>
    <w:rsid w:val="00F1205C"/>
    <w:rsid w:val="00F148F2"/>
    <w:rsid w:val="00F203E3"/>
    <w:rsid w:val="00F24F79"/>
    <w:rsid w:val="00F4453E"/>
    <w:rsid w:val="00F60BE0"/>
    <w:rsid w:val="00F74A36"/>
    <w:rsid w:val="00F81F43"/>
    <w:rsid w:val="00FC2B54"/>
    <w:rsid w:val="00FC5C40"/>
    <w:rsid w:val="00FC7F77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396E3"/>
  <w15:docId w15:val="{FE4D96D0-38FF-4E34-BAAA-3EA0F656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FDB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3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03FD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03F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Heading 1a,Cabeçalho superior"/>
    <w:basedOn w:val="Normal"/>
    <w:link w:val="Cabealho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Heading 1a Char,Cabeçalho superior Char"/>
    <w:basedOn w:val="Fontepargpadro"/>
    <w:link w:val="Cabealho"/>
    <w:uiPriority w:val="99"/>
    <w:rsid w:val="00003FDB"/>
  </w:style>
  <w:style w:type="paragraph" w:styleId="Rodap">
    <w:name w:val="footer"/>
    <w:basedOn w:val="Normal"/>
    <w:link w:val="Rodap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3FDB"/>
  </w:style>
  <w:style w:type="paragraph" w:styleId="Textodebalo">
    <w:name w:val="Balloon Text"/>
    <w:basedOn w:val="Normal"/>
    <w:link w:val="TextodebaloChar"/>
    <w:unhideWhenUsed/>
    <w:rsid w:val="00003FD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03F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F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0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003FDB"/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003F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03FDB"/>
    <w:pPr>
      <w:ind w:left="720"/>
      <w:contextualSpacing/>
    </w:pPr>
  </w:style>
  <w:style w:type="paragraph" w:styleId="NormalWeb">
    <w:name w:val="Normal (Web)"/>
    <w:basedOn w:val="Normal"/>
    <w:uiPriority w:val="99"/>
    <w:rsid w:val="00003F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vel2">
    <w:name w:val="Nível 2"/>
    <w:basedOn w:val="Normal"/>
    <w:next w:val="Normal"/>
    <w:rsid w:val="00003FDB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003FDB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003FDB"/>
  </w:style>
  <w:style w:type="character" w:styleId="Hyperlink">
    <w:name w:val="Hyperlink"/>
    <w:rsid w:val="00003FDB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003FDB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003FDB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03FDB"/>
    <w:rPr>
      <w:szCs w:val="20"/>
    </w:rPr>
  </w:style>
  <w:style w:type="character" w:customStyle="1" w:styleId="citao2Char">
    <w:name w:val="citação 2 Char"/>
    <w:basedOn w:val="CitaoChar"/>
    <w:link w:val="citao2"/>
    <w:rsid w:val="00003FDB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003FDB"/>
    <w:pPr>
      <w:numPr>
        <w:numId w:val="3"/>
      </w:numPr>
    </w:pPr>
  </w:style>
  <w:style w:type="numbering" w:customStyle="1" w:styleId="Estilo2">
    <w:name w:val="Estilo2"/>
    <w:uiPriority w:val="99"/>
    <w:rsid w:val="00003FDB"/>
    <w:pPr>
      <w:numPr>
        <w:numId w:val="4"/>
      </w:numPr>
    </w:pPr>
  </w:style>
  <w:style w:type="numbering" w:customStyle="1" w:styleId="Estilo3">
    <w:name w:val="Estilo3"/>
    <w:uiPriority w:val="99"/>
    <w:rsid w:val="00003FDB"/>
    <w:pPr>
      <w:numPr>
        <w:numId w:val="5"/>
      </w:numPr>
    </w:pPr>
  </w:style>
  <w:style w:type="numbering" w:customStyle="1" w:styleId="Estilo4">
    <w:name w:val="Estilo4"/>
    <w:uiPriority w:val="99"/>
    <w:rsid w:val="00003FDB"/>
    <w:pPr>
      <w:numPr>
        <w:numId w:val="6"/>
      </w:numPr>
    </w:pPr>
  </w:style>
  <w:style w:type="numbering" w:customStyle="1" w:styleId="Estilo5">
    <w:name w:val="Estilo5"/>
    <w:uiPriority w:val="99"/>
    <w:rsid w:val="00003FDB"/>
    <w:pPr>
      <w:numPr>
        <w:numId w:val="7"/>
      </w:numPr>
    </w:pPr>
  </w:style>
  <w:style w:type="numbering" w:customStyle="1" w:styleId="Estilo6">
    <w:name w:val="Estilo6"/>
    <w:uiPriority w:val="99"/>
    <w:rsid w:val="00003FDB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003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3F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3FDB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003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003FDB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03FDB"/>
    <w:pPr>
      <w:numPr>
        <w:numId w:val="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pacing w:val="5"/>
      <w:kern w:val="28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003FDB"/>
    <w:pPr>
      <w:jc w:val="left"/>
    </w:pPr>
    <w:rPr>
      <w:rFonts w:cstheme="majorBidi"/>
      <w:color w:val="000000" w:themeColor="text1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003F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00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003FDB"/>
    <w:rPr>
      <w:rFonts w:ascii="Ecofont_Spranq_eco_Sans" w:eastAsiaTheme="majorEastAsia" w:hAnsi="Ecofont_Spranq_eco_Sans" w:cs="Times New Roman"/>
      <w:b/>
      <w:bCs/>
      <w:color w:val="000000"/>
      <w:spacing w:val="5"/>
      <w:kern w:val="28"/>
      <w:sz w:val="20"/>
      <w:szCs w:val="20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003FDB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003FD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003FD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003FDB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2"/>
      <w:szCs w:val="22"/>
      <w:lang w:eastAsia="en-US"/>
    </w:rPr>
  </w:style>
  <w:style w:type="paragraph" w:customStyle="1" w:styleId="paragraph">
    <w:name w:val="paragraph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003FDB"/>
  </w:style>
  <w:style w:type="character" w:customStyle="1" w:styleId="eop">
    <w:name w:val="eop"/>
    <w:basedOn w:val="Fontepargpadro"/>
    <w:rsid w:val="00003FDB"/>
  </w:style>
  <w:style w:type="character" w:customStyle="1" w:styleId="spellingerror">
    <w:name w:val="spellingerror"/>
    <w:basedOn w:val="Fontepargpadro"/>
    <w:rsid w:val="00003FDB"/>
  </w:style>
  <w:style w:type="paragraph" w:styleId="Corpodetexto">
    <w:name w:val="Body Text"/>
    <w:basedOn w:val="Normal"/>
    <w:link w:val="CorpodetextoChar"/>
    <w:uiPriority w:val="99"/>
    <w:unhideWhenUsed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003F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10">
    <w:name w:val="Nivel1"/>
    <w:basedOn w:val="Ttulo1"/>
    <w:link w:val="Nivel1Char"/>
    <w:qFormat/>
    <w:rsid w:val="00003FDB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0"/>
    <w:rsid w:val="00003FDB"/>
    <w:rPr>
      <w:rFonts w:ascii="Arial" w:eastAsiaTheme="majorEastAsia" w:hAnsi="Arial" w:cs="Arial"/>
      <w:b/>
      <w:bCs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003FDB"/>
    <w:pPr>
      <w:ind w:left="720"/>
    </w:pPr>
    <w:rPr>
      <w:rFonts w:eastAsia="Times New Roman" w:cs="Ecofont_Spranq_eco_Sans"/>
    </w:rPr>
  </w:style>
  <w:style w:type="paragraph" w:customStyle="1" w:styleId="Nivel2">
    <w:name w:val="Nivel 2"/>
    <w:qFormat/>
    <w:rsid w:val="00003FDB"/>
    <w:pPr>
      <w:numPr>
        <w:ilvl w:val="1"/>
        <w:numId w:val="10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003FDB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003FDB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003FDB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003FDB"/>
    <w:pPr>
      <w:numPr>
        <w:ilvl w:val="4"/>
      </w:numPr>
      <w:tabs>
        <w:tab w:val="num" w:pos="360"/>
      </w:tabs>
      <w:ind w:left="3348" w:hanging="1080"/>
    </w:pPr>
  </w:style>
  <w:style w:type="character" w:customStyle="1" w:styleId="Nivel4Char">
    <w:name w:val="Nivel 4 Char"/>
    <w:basedOn w:val="Fontepargpadro"/>
    <w:link w:val="Nivel4"/>
    <w:rsid w:val="00003FDB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textbody">
    <w:name w:val="textbody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344510"/>
    <w:rPr>
      <w:b/>
      <w:bCs/>
    </w:rPr>
  </w:style>
  <w:style w:type="numbering" w:customStyle="1" w:styleId="WW8Num192">
    <w:name w:val="WW8Num192"/>
    <w:basedOn w:val="Semlista"/>
    <w:rsid w:val="00301923"/>
    <w:pPr>
      <w:numPr>
        <w:numId w:val="11"/>
      </w:numPr>
    </w:pPr>
  </w:style>
  <w:style w:type="paragraph" w:customStyle="1" w:styleId="p1">
    <w:name w:val="p1"/>
    <w:basedOn w:val="Normal"/>
    <w:rsid w:val="00A84BBA"/>
    <w:pPr>
      <w:numPr>
        <w:numId w:val="12"/>
      </w:numPr>
      <w:tabs>
        <w:tab w:val="clear" w:pos="360"/>
      </w:tabs>
      <w:autoSpaceDE w:val="0"/>
      <w:autoSpaceDN w:val="0"/>
      <w:ind w:left="1134" w:hanging="708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30">
    <w:name w:val="P30"/>
    <w:basedOn w:val="Normal"/>
    <w:rsid w:val="00A84BBA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western">
    <w:name w:val="western"/>
    <w:basedOn w:val="Normal"/>
    <w:rsid w:val="00445139"/>
    <w:pPr>
      <w:suppressAutoHyphens/>
      <w:spacing w:before="280" w:after="119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45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513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5139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AF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3630-19D0-4FC5-B8E0-CB73D3BE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643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maria.betania</dc:creator>
  <cp:keywords/>
  <dc:description/>
  <cp:lastModifiedBy>ROSYCLER DA MOTA E SILVA</cp:lastModifiedBy>
  <cp:revision>4</cp:revision>
  <dcterms:created xsi:type="dcterms:W3CDTF">2020-08-06T17:42:00Z</dcterms:created>
  <dcterms:modified xsi:type="dcterms:W3CDTF">2020-08-06T17:58:00Z</dcterms:modified>
</cp:coreProperties>
</file>