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before="9.532470703125" w:line="240" w:lineRule="auto"/>
        <w:ind w:right="-790.5118110236214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/>
        <w:drawing>
          <wp:inline distB="19050" distT="19050" distL="19050" distR="19050">
            <wp:extent cx="437515" cy="46355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7515" cy="4635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30.975952148437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SERVIÇO PÚBLICO FEDERAL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532470703125" w:line="240" w:lineRule="auto"/>
        <w:ind w:left="0" w:right="4025.2929687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MINISTÉRIO DA EDUCAÇÃO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.732666015625" w:line="240" w:lineRule="auto"/>
        <w:ind w:left="0" w:right="2296.900634765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INSTITUTO FEDERAL DE EDUCAÇÃO, CIÊNCIA E TECNOLOGIA DO PARÁ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.332275390625" w:line="240" w:lineRule="auto"/>
        <w:ind w:left="0" w:right="4087.519531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  <w:rtl w:val="0"/>
        </w:rPr>
        <w:t xml:space="preserve">PRÓ-REITORIA DE ENSINO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9.732666015625" w:line="240" w:lineRule="auto"/>
        <w:ind w:left="0" w:right="4744.624023437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X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8.319091796875" w:line="240" w:lineRule="auto"/>
        <w:ind w:left="0" w:right="3713.023681640625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RECURSO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0.31982421875" w:line="366.25831604003906" w:lineRule="auto"/>
        <w:ind w:left="1296.4799499511719" w:right="526.18408203125" w:firstLine="731.080169677734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 ___________________________________________________________________,  estudante do Curso ______________________________________________, da  turma________________, matrícula: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pertencente ao  IFPA/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Campus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_____________________________________, Telefone de contato  _______________________ e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:______________________________________, venho  junto ao Setor ou Comissão de Assistência Estudantil recorrer do indeferimento da minha  solicitação do Auxílio PcD, conforme a Instrução Normativa nº 02/2023/PROEN, expondo o  que segue: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.4608154296875" w:line="366.16830825805664" w:lineRule="auto"/>
        <w:ind w:left="1300.7998657226562" w:right="591.14379882812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Por ser verdade o exposto acima, solicito um parecer.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4.151611328125" w:line="240" w:lineRule="auto"/>
        <w:ind w:left="0" w:right="587.984619140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 (PA), ____ de ______________ de 2023.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35.6398010253906" w:line="240" w:lineRule="auto"/>
        <w:ind w:left="0" w:right="1719.6246337890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1.52000427246094" w:line="240" w:lineRule="auto"/>
        <w:ind w:left="0" w:right="3911.5045166015625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do/a estudante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.920166015625" w:line="366.6309928894043" w:lineRule="auto"/>
        <w:ind w:left="0" w:right="593.26416015625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.15999984741211"/>
          <w:szCs w:val="20.1599998474121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20" w:w="11900" w:orient="portrait"/>
      <w:pgMar w:bottom="0" w:top="565.999755859375" w:left="0" w:right="800.1757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