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NEXO II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QUADRO DE COMPOSIÇÃO FAMILIAR</w:t>
      </w:r>
    </w:p>
    <w:tbl>
      <w:tblPr>
        <w:tblStyle w:val="Table1"/>
        <w:tblpPr w:leftFromText="141" w:rightFromText="141" w:topFromText="0" w:bottomFromText="0" w:vertAnchor="text" w:horzAnchor="text" w:tblpX="0" w:tblpY="24"/>
        <w:tblW w:w="14459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69"/>
        <w:gridCol w:w="1753"/>
        <w:gridCol w:w="1053"/>
        <w:gridCol w:w="1753"/>
        <w:gridCol w:w="1929"/>
        <w:gridCol w:w="2025"/>
        <w:gridCol w:w="1877"/>
        <w:tblGridChange w:id="0">
          <w:tblGrid>
            <w:gridCol w:w="4069"/>
            <w:gridCol w:w="1753"/>
            <w:gridCol w:w="1053"/>
            <w:gridCol w:w="1753"/>
            <w:gridCol w:w="1929"/>
            <w:gridCol w:w="2025"/>
            <w:gridCol w:w="1877"/>
          </w:tblGrid>
        </w:tblGridChange>
      </w:tblGrid>
      <w:tr>
        <w:trPr>
          <w:cantSplit w:val="0"/>
          <w:trHeight w:val="717" w:hRule="atLeast"/>
          <w:tblHeader w:val="0"/>
        </w:trPr>
        <w:tc>
          <w:tcPr>
            <w:gridSpan w:val="7"/>
            <w:shd w:fill="d9d9d9" w:val="clear"/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COMPOSIÇÃO FAMILIAR – INCLUINDO O/A ESTUDANTE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Integrantes do Grupo Familiar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Grau de Parentesco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Idade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Possui Deficiência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Escolaridade*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Situação Empregatícia**</w:t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Rendimento Mensal (R$)***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*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EF – Ensino Fundamental; EFI – Ensino Fundamental Incompleto; EM – Ensino Médio; EMI – Ensino Médio Incompleto; ES – Ensino Superior; ESI – Ensino Superior Incompleto;</w:t>
      </w:r>
    </w:p>
    <w:p w:rsidR="00000000" w:rsidDel="00000000" w:rsidP="00000000" w:rsidRDefault="00000000" w:rsidRPr="00000000" w14:paraId="0000006E">
      <w:pPr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**Informar situação empregatícia: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(Assalariado, Ativ. rural, Aposentado, Pensionista, Autônomo, Prof. Liberal, Locador, Desempregado, Sem renda, Informal (bico), Empresário, MEI, Recebedor de pensão alimentícia, Ajuda financeira);</w:t>
      </w:r>
    </w:p>
    <w:p w:rsidR="00000000" w:rsidDel="00000000" w:rsidP="00000000" w:rsidRDefault="00000000" w:rsidRPr="00000000" w14:paraId="0000006F">
      <w:pPr>
        <w:widowControl w:val="1"/>
        <w:jc w:val="both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0"/>
          <w:szCs w:val="20"/>
          <w:rtl w:val="0"/>
        </w:rPr>
        <w:t xml:space="preserve">***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Campo exclusivo para registro da renda bruta mensal.</w:t>
      </w: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-288923</wp:posOffset>
          </wp:positionV>
          <wp:extent cx="504825" cy="53213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7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7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74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7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7QeSy4ol4+YQHPa0rhdMcRYaQ==">CgMxLjA4AHIhMUdpY01zbEI0QzBlU3BvQ2p3LUkzWm5QVW96Sl9fUVZ1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